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494FF" w14:textId="77777777" w:rsidR="00F55D43" w:rsidRDefault="0048589F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KLAUZULA INFORMACYJNA dla podmiotu współpracującego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w ramach projektu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“Wspieranie dalszego rozwoju Zintegrowanego Systemu Kwalifikacji w Polsce” w ramach programu Fundusze Europejskie dla Rozwoju Społecznego 2021-2027 współfinansowanego ze środków Europejskiego Funduszu Społecznego Plus </w:t>
      </w:r>
    </w:p>
    <w:p w14:paraId="62C4B9A6" w14:textId="77777777" w:rsidR="00F55D43" w:rsidRDefault="00F55D43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0130C4B" w14:textId="77777777" w:rsidR="00F55D43" w:rsidRDefault="00F55D43">
      <w:pPr>
        <w:spacing w:line="240" w:lineRule="auto"/>
        <w:jc w:val="center"/>
        <w:rPr>
          <w:rFonts w:ascii="Calibri" w:eastAsia="Calibri" w:hAnsi="Calibri" w:cs="Calibri"/>
          <w:sz w:val="18"/>
          <w:szCs w:val="18"/>
        </w:rPr>
      </w:pPr>
    </w:p>
    <w:p w14:paraId="65CB5DCE" w14:textId="2ED88A5E" w:rsidR="00F55D43" w:rsidRDefault="0048589F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Administratorem danych osobowych </w:t>
      </w:r>
      <w:r>
        <w:rPr>
          <w:rFonts w:ascii="Calibri" w:eastAsia="Calibri" w:hAnsi="Calibri" w:cs="Calibri"/>
          <w:sz w:val="20"/>
          <w:szCs w:val="20"/>
        </w:rPr>
        <w:t>przetwarzanych w celach związanych z realizacją projektu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jest Instytut Badań Edukacyjnych </w:t>
      </w:r>
      <w:r w:rsidR="00B1126A">
        <w:rPr>
          <w:rFonts w:ascii="Calibri" w:eastAsia="Calibri" w:hAnsi="Calibri" w:cs="Calibri"/>
          <w:sz w:val="20"/>
          <w:szCs w:val="20"/>
        </w:rPr>
        <w:t xml:space="preserve">– Państwowy Instytut Badawczy </w:t>
      </w:r>
      <w:r>
        <w:rPr>
          <w:rFonts w:ascii="Calibri" w:eastAsia="Calibri" w:hAnsi="Calibri" w:cs="Calibri"/>
          <w:sz w:val="20"/>
          <w:szCs w:val="20"/>
        </w:rPr>
        <w:t>(IBE</w:t>
      </w:r>
      <w:r w:rsidR="00B1126A">
        <w:rPr>
          <w:rFonts w:ascii="Calibri" w:eastAsia="Calibri" w:hAnsi="Calibri" w:cs="Calibri"/>
          <w:sz w:val="20"/>
          <w:szCs w:val="20"/>
        </w:rPr>
        <w:t xml:space="preserve"> PIB</w:t>
      </w:r>
      <w:r>
        <w:rPr>
          <w:rFonts w:ascii="Calibri" w:eastAsia="Calibri" w:hAnsi="Calibri" w:cs="Calibri"/>
          <w:sz w:val="20"/>
          <w:szCs w:val="20"/>
        </w:rPr>
        <w:t xml:space="preserve">) z siedzibą w Warszawie przy ul. Górczewskiej 8, </w:t>
      </w:r>
      <w:proofErr w:type="spellStart"/>
      <w:r>
        <w:rPr>
          <w:rFonts w:ascii="Calibri" w:eastAsia="Calibri" w:hAnsi="Calibri" w:cs="Calibri"/>
          <w:sz w:val="20"/>
          <w:szCs w:val="20"/>
        </w:rPr>
        <w:t>tel</w:t>
      </w:r>
      <w:proofErr w:type="spellEnd"/>
      <w:r>
        <w:rPr>
          <w:rFonts w:ascii="Calibri" w:eastAsia="Calibri" w:hAnsi="Calibri" w:cs="Calibri"/>
          <w:sz w:val="20"/>
          <w:szCs w:val="20"/>
        </w:rPr>
        <w:t>: (22) 24 17 101, e-mail: ibe@ibe.edu.pl</w:t>
      </w:r>
    </w:p>
    <w:p w14:paraId="45DA8964" w14:textId="77777777" w:rsidR="00F55D43" w:rsidRDefault="0048589F">
      <w:pPr>
        <w:spacing w:before="8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Administrator wyznaczył Inspektora Ochrony Danych</w:t>
      </w:r>
      <w:r>
        <w:rPr>
          <w:rFonts w:ascii="Calibri" w:eastAsia="Calibri" w:hAnsi="Calibri" w:cs="Calibri"/>
          <w:sz w:val="20"/>
          <w:szCs w:val="20"/>
        </w:rPr>
        <w:t xml:space="preserve">, z którym można się skontaktować poprzez adres poczty elektronicznej: iod@ibe.edu.pl lub przekazując korespondencję na ww. adres siedziby Administratora. </w:t>
      </w:r>
    </w:p>
    <w:p w14:paraId="6BD5AE32" w14:textId="77777777" w:rsidR="00F55D43" w:rsidRDefault="0048589F">
      <w:pPr>
        <w:spacing w:before="80" w:line="240" w:lineRule="auto"/>
        <w:jc w:val="both"/>
        <w:rPr>
          <w:rFonts w:ascii="Calibri" w:eastAsia="Calibri" w:hAnsi="Calibri" w:cs="Calibri"/>
          <w:b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sz w:val="20"/>
          <w:szCs w:val="20"/>
          <w:highlight w:val="white"/>
        </w:rPr>
        <w:t>Państwa dane osobowe przetwarzamy w celach:</w:t>
      </w:r>
    </w:p>
    <w:p w14:paraId="7F88B171" w14:textId="77777777" w:rsidR="00F55D43" w:rsidRDefault="0048589F">
      <w:pPr>
        <w:numPr>
          <w:ilvl w:val="0"/>
          <w:numId w:val="1"/>
        </w:numPr>
        <w:spacing w:before="8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zawarcia i wykonania porozumienia,</w:t>
      </w:r>
      <w:r>
        <w:rPr>
          <w:rFonts w:ascii="Calibri" w:eastAsia="Calibri" w:hAnsi="Calibri" w:cs="Calibri"/>
          <w:sz w:val="20"/>
          <w:szCs w:val="20"/>
        </w:rPr>
        <w:t xml:space="preserve"> w tym podejmowania działań w odpowiedzi na Pani/Pana żądanie przed zawarciem porozumienia. Podstawą prawną przetwarzania danych osobowych strony porozumienia jest art. 6 ust. 1 lit. b RODO, natomiast dane reprezentantów przetwarzane będą na podstawie art. 6 ust.1 lit. f RODO – uzasadniony interes administratora w postaci zawarcia i wykonania porozumienia,</w:t>
      </w:r>
    </w:p>
    <w:p w14:paraId="3A0C30DD" w14:textId="77777777" w:rsidR="00F55D43" w:rsidRDefault="0048589F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dokumentowania działań,</w:t>
      </w:r>
      <w:r>
        <w:rPr>
          <w:rFonts w:ascii="Calibri" w:eastAsia="Calibri" w:hAnsi="Calibri" w:cs="Calibri"/>
          <w:sz w:val="20"/>
          <w:szCs w:val="20"/>
        </w:rPr>
        <w:t xml:space="preserve"> rozliczeń, monitorowania realizacji wskaźnika, sprawozdawczości, audytu i  kontroli projektu. Podstawą prawną przetwarzania danych jest niezbędność przetwarzania do wykonania zadania realizowanego w interesie publicznym (art. 6 ust. 1 lit. e RODO) w związku z realizacją przez IBE zadań wynikających z przepisów Ustawy z dnia 22 grudnia 2015 r. o Zintegrowanym Systemie Kwalifikacji, w szczególności art. 87 oraz przepisami Ustawy z dnia 28 kwietnia 2022 r. o zasadach realizacji zadań finansowanych ze środków europejskich w perspektywie finansowej 2021-2027, w szczególności art. 87-93,</w:t>
      </w:r>
    </w:p>
    <w:p w14:paraId="00BB6F06" w14:textId="77777777" w:rsidR="00F55D43" w:rsidRDefault="0048589F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sz w:val="20"/>
          <w:szCs w:val="20"/>
          <w:highlight w:val="white"/>
        </w:rPr>
        <w:t>archiwizacji dokumentacji</w:t>
      </w:r>
      <w:r>
        <w:rPr>
          <w:rFonts w:ascii="Calibri" w:eastAsia="Calibri" w:hAnsi="Calibri" w:cs="Calibri"/>
          <w:sz w:val="20"/>
          <w:szCs w:val="20"/>
          <w:highlight w:val="white"/>
        </w:rPr>
        <w:t>, co stanowi obowiązek prawny administratora (art. 6 ust. 1 lit. c RODO) w wynikającego z art. 5 ust. 1 pkt 2 ustawy z 14 lipca 1983 r. o narodowym zasobie archiwalnym i archiwach,</w:t>
      </w:r>
    </w:p>
    <w:p w14:paraId="319ED966" w14:textId="77777777" w:rsidR="00F55D43" w:rsidRDefault="0048589F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ewentualnego ustalenia i dochodzenia lub obrony przed roszczeniami,</w:t>
      </w:r>
      <w:r>
        <w:rPr>
          <w:rFonts w:ascii="Calibri" w:eastAsia="Calibri" w:hAnsi="Calibri" w:cs="Calibri"/>
          <w:sz w:val="20"/>
          <w:szCs w:val="20"/>
        </w:rPr>
        <w:t xml:space="preserve"> co stanowi prawnie uzasadniony interes administratora – zgodnie z art. 6 ust. 1 lit. f RODO. </w:t>
      </w:r>
    </w:p>
    <w:p w14:paraId="3606FBF1" w14:textId="77777777" w:rsidR="00F55D43" w:rsidRDefault="00F55D43">
      <w:pPr>
        <w:spacing w:line="240" w:lineRule="auto"/>
        <w:ind w:left="-19"/>
        <w:jc w:val="both"/>
        <w:rPr>
          <w:rFonts w:ascii="Calibri" w:eastAsia="Calibri" w:hAnsi="Calibri" w:cs="Calibri"/>
          <w:sz w:val="20"/>
          <w:szCs w:val="20"/>
          <w:highlight w:val="yellow"/>
        </w:rPr>
      </w:pPr>
    </w:p>
    <w:p w14:paraId="44FC2262" w14:textId="77777777" w:rsidR="00F55D43" w:rsidRDefault="0048589F">
      <w:pPr>
        <w:spacing w:before="80" w:line="240" w:lineRule="auto"/>
        <w:jc w:val="both"/>
        <w:rPr>
          <w:rFonts w:ascii="Calibri" w:eastAsia="Calibri" w:hAnsi="Calibri" w:cs="Calibri"/>
          <w:sz w:val="20"/>
          <w:szCs w:val="20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20"/>
          <w:szCs w:val="20"/>
        </w:rPr>
        <w:t>Odbiorcy danych osobowych</w:t>
      </w:r>
    </w:p>
    <w:p w14:paraId="17BFD2E2" w14:textId="77777777" w:rsidR="00F55D43" w:rsidRDefault="0048589F">
      <w:pPr>
        <w:spacing w:line="259" w:lineRule="auto"/>
        <w:ind w:right="11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 xml:space="preserve">Państwa dane osobowe będziemy przekazywać dostawcom usług systemów informatycznych, w tym poczty elektronicznej, podmiotom wspierającym nas przy realizacji spotkań, w tym dostawcom narzędzi do spotkań on-line. </w:t>
      </w:r>
      <w:r>
        <w:rPr>
          <w:rFonts w:ascii="Calibri" w:eastAsia="Calibri" w:hAnsi="Calibri" w:cs="Calibri"/>
          <w:sz w:val="20"/>
          <w:szCs w:val="20"/>
        </w:rPr>
        <w:t>Na podstawie przepisów prawa możemy przekazywać Państwa dane również organom państwowym.</w:t>
      </w:r>
    </w:p>
    <w:p w14:paraId="3509F44E" w14:textId="77777777" w:rsidR="00F55D43" w:rsidRDefault="0048589F">
      <w:pPr>
        <w:spacing w:line="259" w:lineRule="auto"/>
        <w:ind w:right="112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W związku z realizacją projektu w programie Fundusze Europejskie dla Rozwoju Społecznego </w:t>
      </w:r>
      <w:r>
        <w:rPr>
          <w:rFonts w:ascii="Calibri" w:eastAsia="Calibri" w:hAnsi="Calibri" w:cs="Calibri"/>
          <w:b/>
          <w:sz w:val="20"/>
          <w:szCs w:val="20"/>
        </w:rPr>
        <w:t>(FERS)</w:t>
      </w:r>
      <w:r>
        <w:rPr>
          <w:rFonts w:ascii="Calibri" w:eastAsia="Calibri" w:hAnsi="Calibri" w:cs="Calibri"/>
          <w:sz w:val="20"/>
          <w:szCs w:val="20"/>
        </w:rPr>
        <w:t xml:space="preserve">, dane osobowe zostaną udostępnione </w:t>
      </w:r>
      <w:r>
        <w:rPr>
          <w:rFonts w:ascii="Calibri" w:eastAsia="Calibri" w:hAnsi="Calibri" w:cs="Calibri"/>
          <w:b/>
          <w:sz w:val="20"/>
          <w:szCs w:val="20"/>
        </w:rPr>
        <w:t>Instytucji Zarządzającej (IZ)</w:t>
      </w:r>
      <w:r>
        <w:rPr>
          <w:rFonts w:ascii="Calibri" w:eastAsia="Calibri" w:hAnsi="Calibri" w:cs="Calibri"/>
          <w:sz w:val="20"/>
          <w:szCs w:val="20"/>
        </w:rPr>
        <w:t xml:space="preserve"> - </w:t>
      </w:r>
      <w:r>
        <w:rPr>
          <w:rFonts w:ascii="Calibri" w:eastAsia="Calibri" w:hAnsi="Calibri" w:cs="Calibri"/>
          <w:b/>
          <w:sz w:val="20"/>
          <w:szCs w:val="20"/>
        </w:rPr>
        <w:t>Minister właściwy do spraw rozwoju regionalnego</w:t>
      </w:r>
      <w:r>
        <w:rPr>
          <w:rFonts w:ascii="Calibri" w:eastAsia="Calibri" w:hAnsi="Calibri" w:cs="Calibri"/>
          <w:sz w:val="20"/>
          <w:szCs w:val="20"/>
        </w:rPr>
        <w:t xml:space="preserve"> z siedzibą przy ul. Wspólnej 2/4, 00-926 Warszawa oraz </w:t>
      </w:r>
      <w:r>
        <w:rPr>
          <w:rFonts w:ascii="Calibri" w:eastAsia="Calibri" w:hAnsi="Calibri" w:cs="Calibri"/>
          <w:b/>
          <w:sz w:val="20"/>
          <w:szCs w:val="20"/>
        </w:rPr>
        <w:t>Instytucji Pośredniczącej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>(IP)</w:t>
      </w:r>
      <w:r>
        <w:rPr>
          <w:rFonts w:ascii="Calibri" w:eastAsia="Calibri" w:hAnsi="Calibri" w:cs="Calibri"/>
          <w:sz w:val="20"/>
          <w:szCs w:val="20"/>
        </w:rPr>
        <w:t xml:space="preserve"> - </w:t>
      </w:r>
      <w:r>
        <w:rPr>
          <w:rFonts w:ascii="Calibri" w:eastAsia="Calibri" w:hAnsi="Calibri" w:cs="Calibri"/>
          <w:b/>
          <w:sz w:val="20"/>
          <w:szCs w:val="20"/>
        </w:rPr>
        <w:t xml:space="preserve">Minister właściwy do spraw oświaty </w:t>
      </w:r>
      <w:r>
        <w:rPr>
          <w:rFonts w:ascii="Calibri" w:eastAsia="Calibri" w:hAnsi="Calibri" w:cs="Calibri"/>
          <w:sz w:val="20"/>
          <w:szCs w:val="20"/>
        </w:rPr>
        <w:t>z siedzibą przy ul. Wspólnej 1/3, 00-529 Warszawa, w celach związanych z realizacją programu FERS, w szczególności w celu monitorowania, sprawozdawczości, ewaluacji, zarządzania finansowego, weryfikacji i kontroli/audytów oraz do celów określania kwalifikowalności uczestników. Pełna treść obowiązku informacyjnego IZ oraz IP zamieszczona została w</w:t>
      </w:r>
      <w:r>
        <w:rPr>
          <w:rFonts w:ascii="Calibri" w:eastAsia="Calibri" w:hAnsi="Calibri" w:cs="Calibri"/>
          <w:b/>
          <w:sz w:val="20"/>
          <w:szCs w:val="20"/>
        </w:rPr>
        <w:t xml:space="preserve"> Klauzuli informacyjnej FERS</w:t>
      </w:r>
      <w:r>
        <w:rPr>
          <w:rFonts w:ascii="Calibri" w:eastAsia="Calibri" w:hAnsi="Calibri" w:cs="Calibri"/>
          <w:sz w:val="20"/>
          <w:szCs w:val="20"/>
        </w:rPr>
        <w:t xml:space="preserve"> dostępnej na stronie </w:t>
      </w:r>
      <w:r>
        <w:rPr>
          <w:rFonts w:ascii="Calibri" w:eastAsia="Calibri" w:hAnsi="Calibri" w:cs="Calibri"/>
          <w:b/>
          <w:sz w:val="20"/>
          <w:szCs w:val="20"/>
        </w:rPr>
        <w:t>www.ibe.edu.pl/rodo.</w:t>
      </w:r>
    </w:p>
    <w:p w14:paraId="59EE23C2" w14:textId="77777777" w:rsidR="00F55D43" w:rsidRDefault="0048589F">
      <w:pPr>
        <w:spacing w:before="8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Okres przechowywania danych</w:t>
      </w:r>
    </w:p>
    <w:p w14:paraId="1FDEB800" w14:textId="77777777" w:rsidR="00F55D43" w:rsidRDefault="0048589F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Dane będą przetwarzane przez czas realizacji projektu</w:t>
      </w:r>
      <w:r>
        <w:rPr>
          <w:rFonts w:ascii="Calibri" w:eastAsia="Calibri" w:hAnsi="Calibri" w:cs="Calibri"/>
          <w:sz w:val="20"/>
          <w:szCs w:val="20"/>
          <w:highlight w:val="white"/>
        </w:rPr>
        <w:t xml:space="preserve"> tj. do 30.06.2026. D</w:t>
      </w:r>
      <w:r>
        <w:rPr>
          <w:rFonts w:ascii="Calibri" w:eastAsia="Calibri" w:hAnsi="Calibri" w:cs="Calibri"/>
          <w:sz w:val="20"/>
          <w:szCs w:val="20"/>
        </w:rPr>
        <w:t>okumentacja związana z realizacją projektu będzie przechowywana nie krócej niż przez okres pięciu lat, licząc od końca roku, w którym został zatwierdzony końcowy wniosek o płatność w ramach projektu, nie dłużej jednak niż do czasu zakończenia archiwizowania dokumentacji zgodnie z obowiązującymi w IBE instrukcją kancelaryjną i JRWA (10 lat).</w:t>
      </w:r>
    </w:p>
    <w:p w14:paraId="3E458867" w14:textId="77777777" w:rsidR="00F55D43" w:rsidRDefault="00F55D43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0C8EBE4C" w14:textId="77777777" w:rsidR="00F55D43" w:rsidRDefault="0048589F">
      <w:pPr>
        <w:spacing w:before="8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Mają Państwo poniższe prawa:</w:t>
      </w:r>
    </w:p>
    <w:p w14:paraId="5B272C25" w14:textId="77777777" w:rsidR="00F55D43" w:rsidRDefault="0048589F">
      <w:pPr>
        <w:numPr>
          <w:ilvl w:val="0"/>
          <w:numId w:val="2"/>
        </w:numPr>
        <w:spacing w:line="240" w:lineRule="auto"/>
        <w:ind w:left="641" w:hanging="35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prawo dostępu do swoich danych oraz otrzymania ich kopii, prawo do sprostowania (poprawiania) swoich danych osobowych, prawo do usunięcia danych osobowych „prawo do bycia zapomnianym”, </w:t>
      </w:r>
      <w:r>
        <w:rPr>
          <w:rFonts w:ascii="Calibri" w:eastAsia="Calibri" w:hAnsi="Calibri" w:cs="Calibri"/>
          <w:sz w:val="20"/>
          <w:szCs w:val="20"/>
        </w:rPr>
        <w:lastRenderedPageBreak/>
        <w:t>prawo do ograniczenia przetwarzania danych osobowych - na zasadach i w przypadkach przewidzianych w przepisach RODO;</w:t>
      </w:r>
    </w:p>
    <w:p w14:paraId="08D56CAC" w14:textId="77777777" w:rsidR="00F55D43" w:rsidRDefault="0048589F">
      <w:pPr>
        <w:numPr>
          <w:ilvl w:val="0"/>
          <w:numId w:val="2"/>
        </w:numPr>
        <w:spacing w:line="240" w:lineRule="auto"/>
        <w:ind w:left="641" w:hanging="35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w przypadku przetwarzania danych osobowych w celu realizacji prawnie uzasadnionych interesów Administratora, informujemy o prawie do wniesienia sprzeciwu na przetwarzanie z przyczyn związanych ze szczególną sytuacją osoby fizycznej, której dane dotyczą; </w:t>
      </w:r>
    </w:p>
    <w:p w14:paraId="7EB6C52B" w14:textId="77777777" w:rsidR="00F55D43" w:rsidRDefault="0048589F">
      <w:pPr>
        <w:numPr>
          <w:ilvl w:val="0"/>
          <w:numId w:val="2"/>
        </w:numPr>
        <w:spacing w:line="240" w:lineRule="auto"/>
        <w:ind w:left="641" w:hanging="35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 sytuacji uznania, że przetwarzanie danych odbywa się z naruszeniem przepisów, przysługuje Państwu prawo do wniesienia skargi do Prezesa UODO (adres ul. Stawki 2, 00-193 Warszawa).</w:t>
      </w:r>
    </w:p>
    <w:p w14:paraId="44B6F5C9" w14:textId="77777777" w:rsidR="00F55D43" w:rsidRDefault="0048589F">
      <w:pPr>
        <w:spacing w:before="8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Informacja o wymogu podania danych</w:t>
      </w:r>
    </w:p>
    <w:p w14:paraId="3A0000E7" w14:textId="77777777" w:rsidR="00F55D43" w:rsidRDefault="0048589F">
      <w:pPr>
        <w:spacing w:after="8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Podanie przez Państwa danych osobowych jest dobrowolne, ale niezbędne w celu zawarcia i wykonania porozumienia i uczestnictwa w realizowanym projekcie.</w:t>
      </w:r>
    </w:p>
    <w:p w14:paraId="2D2F7270" w14:textId="77777777" w:rsidR="00F55D43" w:rsidRDefault="0048589F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Przekazywanie danych osobowych poza Europejski Obszar Gospodarczy (EOG)</w:t>
      </w:r>
    </w:p>
    <w:p w14:paraId="10460855" w14:textId="77777777" w:rsidR="00F55D43" w:rsidRDefault="0048589F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Dane osobowe nie będą przekazywane poza EOG.</w:t>
      </w:r>
    </w:p>
    <w:p w14:paraId="69BA6FF4" w14:textId="77777777" w:rsidR="00F55D43" w:rsidRDefault="0048589F">
      <w:pPr>
        <w:spacing w:before="8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Dane osobowe nie będą przedmiotem zautomatyzowanego podejmowania decyzji</w:t>
      </w:r>
      <w:r>
        <w:rPr>
          <w:rFonts w:ascii="Calibri" w:eastAsia="Calibri" w:hAnsi="Calibri" w:cs="Calibri"/>
          <w:sz w:val="20"/>
          <w:szCs w:val="20"/>
        </w:rPr>
        <w:t xml:space="preserve"> oraz nie będą poddawane profilowaniu.</w:t>
      </w:r>
    </w:p>
    <w:p w14:paraId="3065E3FE" w14:textId="77777777" w:rsidR="00F55D43" w:rsidRDefault="00F55D43"/>
    <w:sectPr w:rsidR="00F55D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5B319" w14:textId="77777777" w:rsidR="00997318" w:rsidRDefault="00997318">
      <w:pPr>
        <w:spacing w:line="240" w:lineRule="auto"/>
      </w:pPr>
      <w:r>
        <w:separator/>
      </w:r>
    </w:p>
  </w:endnote>
  <w:endnote w:type="continuationSeparator" w:id="0">
    <w:p w14:paraId="473F16BB" w14:textId="77777777" w:rsidR="00997318" w:rsidRDefault="009973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38B48" w14:textId="77777777" w:rsidR="003F1BD9" w:rsidRDefault="003F1B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7147C" w14:textId="77777777" w:rsidR="003F1BD9" w:rsidRDefault="003F1B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6291F" w14:textId="77777777" w:rsidR="00F55D43" w:rsidRDefault="00F55D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4934C" w14:textId="77777777" w:rsidR="00997318" w:rsidRDefault="00997318">
      <w:pPr>
        <w:spacing w:line="240" w:lineRule="auto"/>
      </w:pPr>
      <w:r>
        <w:separator/>
      </w:r>
    </w:p>
  </w:footnote>
  <w:footnote w:type="continuationSeparator" w:id="0">
    <w:p w14:paraId="0530845F" w14:textId="77777777" w:rsidR="00997318" w:rsidRDefault="009973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25E8C" w14:textId="77777777" w:rsidR="003F1BD9" w:rsidRDefault="003F1B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66E18" w14:textId="18CDF3CE" w:rsidR="00F55D43" w:rsidRDefault="002A7746">
    <w:r w:rsidRPr="003F1BD9">
      <w:rPr>
        <w:noProof/>
        <w:lang w:val="pl-PL"/>
      </w:rPr>
      <w:drawing>
        <wp:inline distT="0" distB="0" distL="0" distR="0" wp14:anchorId="2948E8C4" wp14:editId="6D167952">
          <wp:extent cx="1466850" cy="414599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447" cy="433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7A471" w14:textId="01E72E5A" w:rsidR="003F1BD9" w:rsidRPr="003F1BD9" w:rsidRDefault="003F1BD9" w:rsidP="003F1BD9">
    <w:pPr>
      <w:rPr>
        <w:noProof/>
        <w:lang w:val="pl-PL"/>
      </w:rPr>
    </w:pPr>
    <w:r w:rsidRPr="003F1BD9">
      <w:rPr>
        <w:noProof/>
        <w:lang w:val="pl-PL"/>
      </w:rPr>
      <w:drawing>
        <wp:inline distT="0" distB="0" distL="0" distR="0" wp14:anchorId="5373E867" wp14:editId="3E3BEC84">
          <wp:extent cx="1466850" cy="414599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447" cy="433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CB6C34" w14:textId="206C5E18" w:rsidR="00F55D43" w:rsidRDefault="00F55D4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57367"/>
    <w:multiLevelType w:val="multilevel"/>
    <w:tmpl w:val="0A5841E6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4EA54CFA"/>
    <w:multiLevelType w:val="multilevel"/>
    <w:tmpl w:val="BFE2D35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D43"/>
    <w:rsid w:val="002A7746"/>
    <w:rsid w:val="003F1BD9"/>
    <w:rsid w:val="0048589F"/>
    <w:rsid w:val="004F41E4"/>
    <w:rsid w:val="00997318"/>
    <w:rsid w:val="00B1126A"/>
    <w:rsid w:val="00F5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4B4CE"/>
  <w15:docId w15:val="{970B3558-3E5A-4B12-AFB4-2C06C04F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3F1BD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1BD9"/>
  </w:style>
  <w:style w:type="paragraph" w:styleId="Stopka">
    <w:name w:val="footer"/>
    <w:basedOn w:val="Normalny"/>
    <w:link w:val="StopkaZnak"/>
    <w:uiPriority w:val="99"/>
    <w:unhideWhenUsed/>
    <w:rsid w:val="003F1BD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697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IBE-3257</cp:lastModifiedBy>
  <cp:revision>4</cp:revision>
  <dcterms:created xsi:type="dcterms:W3CDTF">2025-05-13T11:54:00Z</dcterms:created>
  <dcterms:modified xsi:type="dcterms:W3CDTF">2025-05-20T12:58:00Z</dcterms:modified>
</cp:coreProperties>
</file>